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A8" w:rsidRPr="003D4FA8" w:rsidRDefault="003D4FA8" w:rsidP="003D4FA8">
      <w:pPr>
        <w:pStyle w:val="1"/>
        <w:shd w:val="clear" w:color="auto" w:fill="FFFFFF"/>
        <w:spacing w:before="0" w:line="276" w:lineRule="auto"/>
        <w:jc w:val="center"/>
        <w:rPr>
          <w:rFonts w:ascii="Times New Roman" w:eastAsia="Times New Roman" w:hAnsi="Times New Roman" w:cs="Times New Roman"/>
          <w:i/>
          <w:color w:val="auto"/>
          <w:kern w:val="36"/>
        </w:rPr>
      </w:pPr>
      <w:r w:rsidRPr="003D4FA8">
        <w:rPr>
          <w:rFonts w:ascii="Times New Roman" w:eastAsia="Times New Roman" w:hAnsi="Times New Roman" w:cs="Times New Roman"/>
          <w:i/>
          <w:color w:val="auto"/>
          <w:kern w:val="36"/>
        </w:rPr>
        <w:t>Игра как основной вид деятельности дошкольников</w:t>
      </w:r>
    </w:p>
    <w:p w:rsidR="003D4FA8" w:rsidRPr="003D4FA8" w:rsidRDefault="003D4FA8" w:rsidP="003D4FA8">
      <w:pPr>
        <w:shd w:val="clear" w:color="auto" w:fill="FFFFFF"/>
        <w:spacing w:line="276" w:lineRule="auto"/>
        <w:ind w:right="450"/>
        <w:jc w:val="both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</w:t>
      </w:r>
      <w:r w:rsidRPr="003D4FA8">
        <w:rPr>
          <w:rFonts w:eastAsia="Times New Roman" w:cs="Times New Roman"/>
          <w:b/>
          <w:color w:val="000000"/>
          <w:sz w:val="26"/>
          <w:szCs w:val="26"/>
        </w:rPr>
        <w:t>Раскрывающиеся вопросы:</w:t>
      </w:r>
    </w:p>
    <w:p w:rsidR="003D4FA8" w:rsidRDefault="003D4FA8" w:rsidP="003D4FA8">
      <w:pPr>
        <w:pStyle w:val="a3"/>
        <w:numPr>
          <w:ilvl w:val="0"/>
          <w:numId w:val="8"/>
        </w:numPr>
        <w:shd w:val="clear" w:color="auto" w:fill="FFFFFF"/>
        <w:spacing w:line="276" w:lineRule="auto"/>
        <w:ind w:right="450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 xml:space="preserve">Влияние игры на формирование личности детей разного возраста. </w:t>
      </w:r>
    </w:p>
    <w:p w:rsidR="003D4FA8" w:rsidRDefault="003D4FA8" w:rsidP="003D4FA8">
      <w:pPr>
        <w:pStyle w:val="a3"/>
        <w:numPr>
          <w:ilvl w:val="0"/>
          <w:numId w:val="8"/>
        </w:numPr>
        <w:shd w:val="clear" w:color="auto" w:fill="FFFFFF"/>
        <w:spacing w:line="276" w:lineRule="auto"/>
        <w:ind w:right="450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 xml:space="preserve">Основные задачи воспитателя в процессе игровой деятельности в младшей, средней, старшей и подготовительной группах детского сада. </w:t>
      </w:r>
    </w:p>
    <w:p w:rsidR="003D4FA8" w:rsidRPr="003D4FA8" w:rsidRDefault="003D4FA8" w:rsidP="003D4FA8">
      <w:pPr>
        <w:pStyle w:val="a3"/>
        <w:numPr>
          <w:ilvl w:val="0"/>
          <w:numId w:val="8"/>
        </w:numPr>
        <w:shd w:val="clear" w:color="auto" w:fill="FFFFFF"/>
        <w:spacing w:line="276" w:lineRule="auto"/>
        <w:ind w:right="450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Приблизительная тематика сюжетно-ролевых игр у дошкольников.</w:t>
      </w:r>
    </w:p>
    <w:p w:rsidR="003D4FA8" w:rsidRPr="003D4FA8" w:rsidRDefault="003D4FA8" w:rsidP="003D4FA8">
      <w:pPr>
        <w:shd w:val="clear" w:color="auto" w:fill="FFFFFF"/>
        <w:spacing w:line="276" w:lineRule="auto"/>
        <w:ind w:right="450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</w:t>
      </w:r>
      <w:r w:rsidRPr="003D4FA8">
        <w:rPr>
          <w:rFonts w:eastAsia="Times New Roman" w:cs="Times New Roman"/>
          <w:b/>
          <w:color w:val="000000"/>
          <w:sz w:val="26"/>
          <w:szCs w:val="26"/>
        </w:rPr>
        <w:t>Игра</w:t>
      </w:r>
      <w:r w:rsidRPr="003D4FA8">
        <w:rPr>
          <w:rFonts w:eastAsia="Times New Roman" w:cs="Times New Roman"/>
          <w:color w:val="000000"/>
          <w:sz w:val="26"/>
          <w:szCs w:val="26"/>
        </w:rPr>
        <w:t xml:space="preserve"> - это огромное светлое окно, через которое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3D4FA8">
        <w:rPr>
          <w:rFonts w:eastAsia="Times New Roman" w:cs="Times New Roman"/>
          <w:color w:val="000000"/>
          <w:sz w:val="26"/>
          <w:szCs w:val="26"/>
        </w:rPr>
        <w:t>в духовный мир ребёнка вливается живительный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3D4FA8">
        <w:rPr>
          <w:rFonts w:eastAsia="Times New Roman" w:cs="Times New Roman"/>
          <w:color w:val="000000"/>
          <w:sz w:val="26"/>
          <w:szCs w:val="26"/>
        </w:rPr>
        <w:t>поток представлений, понятий об окружающем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proofErr w:type="gramStart"/>
      <w:r w:rsidRPr="003D4FA8">
        <w:rPr>
          <w:rFonts w:eastAsia="Times New Roman" w:cs="Times New Roman"/>
          <w:color w:val="000000"/>
          <w:sz w:val="26"/>
          <w:szCs w:val="26"/>
        </w:rPr>
        <w:t>мире</w:t>
      </w:r>
      <w:proofErr w:type="gramEnd"/>
      <w:r w:rsidRPr="003D4FA8">
        <w:rPr>
          <w:rFonts w:eastAsia="Times New Roman" w:cs="Times New Roman"/>
          <w:color w:val="000000"/>
          <w:sz w:val="26"/>
          <w:szCs w:val="26"/>
        </w:rPr>
        <w:t>. Игра - это искра, зажигающая огонёк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3D4FA8">
        <w:rPr>
          <w:rFonts w:eastAsia="Times New Roman" w:cs="Times New Roman"/>
          <w:color w:val="000000"/>
          <w:sz w:val="26"/>
          <w:szCs w:val="26"/>
        </w:rPr>
        <w:t>пытливости и любознательности…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В.А. Сухомлинский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 xml:space="preserve">     </w:t>
      </w:r>
      <w:r w:rsidRPr="003D4FA8">
        <w:rPr>
          <w:rFonts w:eastAsia="Times New Roman" w:cs="Times New Roman"/>
          <w:b/>
          <w:color w:val="000000"/>
          <w:sz w:val="26"/>
          <w:szCs w:val="26"/>
        </w:rPr>
        <w:t>Игра</w:t>
      </w:r>
      <w:r w:rsidRPr="003D4FA8">
        <w:rPr>
          <w:rFonts w:eastAsia="Times New Roman" w:cs="Times New Roman"/>
          <w:color w:val="000000"/>
          <w:sz w:val="26"/>
          <w:szCs w:val="26"/>
        </w:rPr>
        <w:t xml:space="preserve"> - один из тех видов деятельности, которые используются взрослыми в целях воспитания дошкольников, обучения их различным действиям с предметами, способам и средствам общения.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 развития.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Для детей раннего возраста ведущей является предметная деятельность, для детей младшего и старшего возраста ведущей деятельностью становится игра.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    </w:t>
      </w:r>
      <w:r w:rsidRPr="003D4FA8">
        <w:rPr>
          <w:rFonts w:eastAsia="Times New Roman" w:cs="Times New Roman"/>
          <w:b/>
          <w:bCs/>
          <w:color w:val="000000"/>
          <w:sz w:val="26"/>
          <w:szCs w:val="26"/>
        </w:rPr>
        <w:t>В группах раннего возраста</w:t>
      </w:r>
      <w:r w:rsidRPr="003D4FA8">
        <w:rPr>
          <w:rFonts w:eastAsia="Times New Roman" w:cs="Times New Roman"/>
          <w:color w:val="000000"/>
          <w:sz w:val="26"/>
          <w:szCs w:val="26"/>
        </w:rPr>
        <w:t> игра как деятельность находится в периоде становления, дети ещё только обучаются игровым действиям. Поэтому </w:t>
      </w:r>
      <w:r w:rsidRPr="003D4FA8">
        <w:rPr>
          <w:rFonts w:eastAsia="Times New Roman" w:cs="Times New Roman"/>
          <w:b/>
          <w:bCs/>
          <w:color w:val="000000"/>
          <w:sz w:val="26"/>
          <w:szCs w:val="26"/>
        </w:rPr>
        <w:t>задача воспитателя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 w:rsidRPr="003D4FA8">
        <w:rPr>
          <w:rFonts w:eastAsia="Times New Roman" w:cs="Times New Roman"/>
          <w:color w:val="000000"/>
          <w:sz w:val="26"/>
          <w:szCs w:val="26"/>
        </w:rPr>
        <w:t>такова:</w:t>
      </w:r>
    </w:p>
    <w:p w:rsidR="003D4FA8" w:rsidRDefault="003D4FA8" w:rsidP="003D4FA8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В совместной с детьми игре учить детей действовать с предметами и игрушками, учить объединять их несложным сюжетом;</w:t>
      </w:r>
    </w:p>
    <w:p w:rsidR="003D4FA8" w:rsidRDefault="003D4FA8" w:rsidP="003D4FA8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Развивать умение детей переносить с помощью воспитателя знакомые действия</w:t>
      </w:r>
      <w:r>
        <w:rPr>
          <w:rFonts w:eastAsia="Times New Roman" w:cs="Times New Roman"/>
          <w:color w:val="000000"/>
          <w:sz w:val="26"/>
          <w:szCs w:val="26"/>
        </w:rPr>
        <w:t>;</w:t>
      </w:r>
    </w:p>
    <w:p w:rsidR="003D4FA8" w:rsidRDefault="003D4FA8" w:rsidP="003D4FA8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Раз</w:t>
      </w:r>
      <w:r w:rsidRPr="003D4FA8">
        <w:rPr>
          <w:rFonts w:eastAsia="Times New Roman" w:cs="Times New Roman"/>
          <w:color w:val="000000"/>
          <w:sz w:val="26"/>
          <w:szCs w:val="26"/>
        </w:rPr>
        <w:t>вивать умение выполнять действия в соответствии с ролью;</w:t>
      </w:r>
    </w:p>
    <w:p w:rsidR="003D4FA8" w:rsidRPr="003D4FA8" w:rsidRDefault="003D4FA8" w:rsidP="003D4FA8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 xml:space="preserve">Развивать умение выполнять в игре 2-3 </w:t>
      </w:r>
      <w:proofErr w:type="gramStart"/>
      <w:r w:rsidRPr="003D4FA8">
        <w:rPr>
          <w:rFonts w:eastAsia="Times New Roman" w:cs="Times New Roman"/>
          <w:color w:val="000000"/>
          <w:sz w:val="26"/>
          <w:szCs w:val="26"/>
        </w:rPr>
        <w:t>последовательных</w:t>
      </w:r>
      <w:proofErr w:type="gramEnd"/>
      <w:r w:rsidRPr="003D4FA8">
        <w:rPr>
          <w:rFonts w:eastAsia="Times New Roman" w:cs="Times New Roman"/>
          <w:color w:val="000000"/>
          <w:sz w:val="26"/>
          <w:szCs w:val="26"/>
        </w:rPr>
        <w:t xml:space="preserve"> эпизода.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 xml:space="preserve">Дети в этом возрасте играют с игрушками, как таковой сюжетно-ролевой игры у них нет. Это игры с предметами (одевание, укутывание, покачивание в колыбельке кукол, катание машинок по полу). Особое внимание уделяется </w:t>
      </w:r>
      <w:proofErr w:type="spellStart"/>
      <w:r w:rsidRPr="003D4FA8">
        <w:rPr>
          <w:rFonts w:eastAsia="Times New Roman" w:cs="Times New Roman"/>
          <w:color w:val="000000"/>
          <w:sz w:val="26"/>
          <w:szCs w:val="26"/>
        </w:rPr>
        <w:t>сенсомоторике</w:t>
      </w:r>
      <w:proofErr w:type="spellEnd"/>
      <w:r w:rsidRPr="003D4FA8">
        <w:rPr>
          <w:rFonts w:eastAsia="Times New Roman" w:cs="Times New Roman"/>
          <w:color w:val="000000"/>
          <w:sz w:val="26"/>
          <w:szCs w:val="26"/>
        </w:rPr>
        <w:t xml:space="preserve"> (уголок </w:t>
      </w:r>
      <w:proofErr w:type="spellStart"/>
      <w:r w:rsidRPr="003D4FA8">
        <w:rPr>
          <w:rFonts w:eastAsia="Times New Roman" w:cs="Times New Roman"/>
          <w:color w:val="000000"/>
          <w:sz w:val="26"/>
          <w:szCs w:val="26"/>
        </w:rPr>
        <w:t>ряжения</w:t>
      </w:r>
      <w:proofErr w:type="spellEnd"/>
      <w:r w:rsidRPr="003D4FA8">
        <w:rPr>
          <w:rFonts w:eastAsia="Times New Roman" w:cs="Times New Roman"/>
          <w:color w:val="000000"/>
          <w:sz w:val="26"/>
          <w:szCs w:val="26"/>
        </w:rPr>
        <w:t xml:space="preserve">, коврик для занятий по </w:t>
      </w:r>
      <w:proofErr w:type="spellStart"/>
      <w:r w:rsidRPr="003D4FA8">
        <w:rPr>
          <w:rFonts w:eastAsia="Times New Roman" w:cs="Times New Roman"/>
          <w:color w:val="000000"/>
          <w:sz w:val="26"/>
          <w:szCs w:val="26"/>
        </w:rPr>
        <w:t>сенсомоторике</w:t>
      </w:r>
      <w:proofErr w:type="spellEnd"/>
      <w:r w:rsidRPr="003D4FA8">
        <w:rPr>
          <w:rFonts w:eastAsia="Times New Roman" w:cs="Times New Roman"/>
          <w:color w:val="000000"/>
          <w:sz w:val="26"/>
          <w:szCs w:val="26"/>
        </w:rPr>
        <w:t>, разный раздаточный материал, собирание пирамидок и т.д.).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     </w:t>
      </w:r>
      <w:r w:rsidRPr="003D4FA8">
        <w:rPr>
          <w:rFonts w:eastAsia="Times New Roman" w:cs="Times New Roman"/>
          <w:b/>
          <w:bCs/>
          <w:color w:val="000000"/>
          <w:sz w:val="26"/>
          <w:szCs w:val="26"/>
        </w:rPr>
        <w:t>Во второй младшей группе</w:t>
      </w:r>
      <w:r w:rsidRPr="003D4FA8">
        <w:rPr>
          <w:rFonts w:eastAsia="Times New Roman" w:cs="Times New Roman"/>
          <w:color w:val="000000"/>
          <w:sz w:val="26"/>
          <w:szCs w:val="26"/>
        </w:rPr>
        <w:t> продолжается формирование и развитие игровых навыков.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b/>
          <w:bCs/>
          <w:color w:val="000000"/>
          <w:sz w:val="26"/>
          <w:szCs w:val="26"/>
        </w:rPr>
        <w:t>Задача воспитателя:</w:t>
      </w:r>
    </w:p>
    <w:p w:rsidR="003D4FA8" w:rsidRDefault="003D4FA8" w:rsidP="003D4FA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Способствовать возникновению игр на темы наблюдений из окружающей жизни, литературных произведений;</w:t>
      </w:r>
    </w:p>
    <w:p w:rsidR="003D4FA8" w:rsidRDefault="003D4FA8" w:rsidP="003D4FA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 xml:space="preserve">В совместных с детьми играх развивать умение придумывать несложный сюжет, выбирать роль, выполнять в игре несколько взаимосвязанных действий (делать покупки, готовить обед, накрывать на стол), </w:t>
      </w:r>
      <w:proofErr w:type="gramStart"/>
      <w:r w:rsidRPr="003D4FA8">
        <w:rPr>
          <w:rFonts w:eastAsia="Times New Roman" w:cs="Times New Roman"/>
          <w:color w:val="000000"/>
          <w:sz w:val="26"/>
          <w:szCs w:val="26"/>
        </w:rPr>
        <w:t>выполнять роль</w:t>
      </w:r>
      <w:proofErr w:type="gramEnd"/>
      <w:r w:rsidRPr="003D4FA8">
        <w:rPr>
          <w:rFonts w:eastAsia="Times New Roman" w:cs="Times New Roman"/>
          <w:color w:val="000000"/>
          <w:sz w:val="26"/>
          <w:szCs w:val="26"/>
        </w:rPr>
        <w:t xml:space="preserve"> в совместной игре со сверстниками;</w:t>
      </w:r>
    </w:p>
    <w:p w:rsidR="003D4FA8" w:rsidRDefault="003D4FA8" w:rsidP="003D4FA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lastRenderedPageBreak/>
        <w:t xml:space="preserve">В совместных играх с детьми учить ролевым взаимодействиям в сюжетах с 2-3 действующими лицами, в индивидуальных играх с партнёршами - игрушками </w:t>
      </w:r>
      <w:proofErr w:type="gramStart"/>
      <w:r w:rsidRPr="003D4FA8">
        <w:rPr>
          <w:rFonts w:eastAsia="Times New Roman" w:cs="Times New Roman"/>
          <w:color w:val="000000"/>
          <w:sz w:val="26"/>
          <w:szCs w:val="26"/>
        </w:rPr>
        <w:t>выполнять роль</w:t>
      </w:r>
      <w:proofErr w:type="gramEnd"/>
      <w:r w:rsidRPr="003D4FA8">
        <w:rPr>
          <w:rFonts w:eastAsia="Times New Roman" w:cs="Times New Roman"/>
          <w:color w:val="000000"/>
          <w:sz w:val="26"/>
          <w:szCs w:val="26"/>
        </w:rPr>
        <w:t xml:space="preserve"> и за себя, и за игрушку;</w:t>
      </w:r>
    </w:p>
    <w:p w:rsidR="003D4FA8" w:rsidRDefault="003D4FA8" w:rsidP="003D4FA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Поощрять попытки детей самостоятельно выбирать атрибуты для игр, дополнять игровую обстановку недостающими предметами и игрушками;</w:t>
      </w:r>
    </w:p>
    <w:p w:rsidR="003D4FA8" w:rsidRPr="003D4FA8" w:rsidRDefault="003D4FA8" w:rsidP="003D4FA8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Учить детей использовать в играх строительный материал.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Здесь игра приобретает другой характер. Если дети просто играли с куклой как с предметом, то здесь появляются роли, кто-то папа, а кто-то мама, кукла-это ребёнок за которым нужно ухаживать. Машинки не только могут ездить по ковру, но можно для них построить дорогу и т.п.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b/>
          <w:bCs/>
          <w:color w:val="000000"/>
          <w:sz w:val="26"/>
          <w:szCs w:val="26"/>
        </w:rPr>
        <w:t>В средней группе</w:t>
      </w:r>
      <w:r w:rsidRPr="003D4FA8">
        <w:rPr>
          <w:rFonts w:eastAsia="Times New Roman" w:cs="Times New Roman"/>
          <w:color w:val="000000"/>
          <w:sz w:val="26"/>
          <w:szCs w:val="26"/>
        </w:rPr>
        <w:t> </w:t>
      </w:r>
      <w:r w:rsidRPr="003D4FA8">
        <w:rPr>
          <w:rFonts w:eastAsia="Times New Roman" w:cs="Times New Roman"/>
          <w:b/>
          <w:bCs/>
          <w:color w:val="000000"/>
          <w:sz w:val="26"/>
          <w:szCs w:val="26"/>
        </w:rPr>
        <w:t>задачи воспитателя</w:t>
      </w:r>
      <w:r w:rsidRPr="003D4FA8">
        <w:rPr>
          <w:rFonts w:eastAsia="Times New Roman" w:cs="Times New Roman"/>
          <w:color w:val="000000"/>
          <w:sz w:val="26"/>
          <w:szCs w:val="26"/>
        </w:rPr>
        <w:t> следующие:</w:t>
      </w:r>
    </w:p>
    <w:p w:rsidR="003D4FA8" w:rsidRDefault="003D4FA8" w:rsidP="003D4FA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В совместных с детьми играх, содержащих несколько ролей, совершенствовать умение детей объединяться в игре, распределять роли, выполнять игровые действия в соответствии с игровым замыслом;</w:t>
      </w:r>
    </w:p>
    <w:p w:rsidR="003D4FA8" w:rsidRDefault="003D4FA8" w:rsidP="003D4FA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Учить детей готовить обстановку для игры - подбирать предметы и атрибуты, выбирать удобное место.</w:t>
      </w:r>
    </w:p>
    <w:p w:rsidR="003D4FA8" w:rsidRPr="003D4FA8" w:rsidRDefault="003D4FA8" w:rsidP="003D4FA8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Развивать умение использовать предметы - заместители.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 xml:space="preserve">В средней группе ребята в игре распределяют несколько ролей. Например: Маша будет мамой, а Федя папой, они малыша Даниила на выходные отвезут к бабушке Кате и дедушке Славе. А сами с друзьями Колей, Никитой, Наташей и Олесей поедут на пикник отдыхать. Таким образом, по мимо ролей в игре появляется определённый </w:t>
      </w:r>
      <w:proofErr w:type="gramStart"/>
      <w:r w:rsidRPr="003D4FA8">
        <w:rPr>
          <w:rFonts w:eastAsia="Times New Roman" w:cs="Times New Roman"/>
          <w:color w:val="000000"/>
          <w:sz w:val="26"/>
          <w:szCs w:val="26"/>
        </w:rPr>
        <w:t>сюжет</w:t>
      </w:r>
      <w:proofErr w:type="gramEnd"/>
      <w:r w:rsidRPr="003D4FA8">
        <w:rPr>
          <w:rFonts w:eastAsia="Times New Roman" w:cs="Times New Roman"/>
          <w:color w:val="000000"/>
          <w:sz w:val="26"/>
          <w:szCs w:val="26"/>
        </w:rPr>
        <w:t xml:space="preserve"> по которому проходит всё действо. Воспитатель детям предлагает определённую тему, а они уже играют.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b/>
          <w:bCs/>
          <w:color w:val="000000"/>
          <w:sz w:val="26"/>
          <w:szCs w:val="26"/>
        </w:rPr>
        <w:t>В старшей и подготовительной группе задачи воспитателя</w:t>
      </w:r>
      <w:r w:rsidRPr="003D4FA8">
        <w:rPr>
          <w:rFonts w:eastAsia="Times New Roman" w:cs="Times New Roman"/>
          <w:color w:val="000000"/>
          <w:sz w:val="26"/>
          <w:szCs w:val="26"/>
        </w:rPr>
        <w:t> следующие:</w:t>
      </w:r>
    </w:p>
    <w:p w:rsidR="003D4FA8" w:rsidRDefault="003D4FA8" w:rsidP="003D4FA8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Развивать умение самостоятельно выбирать тему для игры;</w:t>
      </w:r>
    </w:p>
    <w:p w:rsidR="003D4FA8" w:rsidRDefault="003D4FA8" w:rsidP="003D4FA8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Развивать сюжет на основе знаний, полученных при восприятии окружающего, из литературных произведений, во время просмотра телевизионных передач;</w:t>
      </w:r>
    </w:p>
    <w:p w:rsidR="003D4FA8" w:rsidRDefault="003D4FA8" w:rsidP="003D4FA8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Учить согласовывать тему для начала игры, распределять роли, подготавливать необходимые условия;</w:t>
      </w:r>
    </w:p>
    <w:p w:rsidR="003D4FA8" w:rsidRDefault="003D4FA8" w:rsidP="003D4FA8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 xml:space="preserve">Учить </w:t>
      </w:r>
      <w:proofErr w:type="gramStart"/>
      <w:r w:rsidRPr="003D4FA8">
        <w:rPr>
          <w:rFonts w:eastAsia="Times New Roman" w:cs="Times New Roman"/>
          <w:color w:val="000000"/>
          <w:sz w:val="26"/>
          <w:szCs w:val="26"/>
        </w:rPr>
        <w:t>коллективно</w:t>
      </w:r>
      <w:proofErr w:type="gramEnd"/>
      <w:r w:rsidRPr="003D4FA8">
        <w:rPr>
          <w:rFonts w:eastAsia="Times New Roman" w:cs="Times New Roman"/>
          <w:color w:val="000000"/>
          <w:sz w:val="26"/>
          <w:szCs w:val="26"/>
        </w:rPr>
        <w:t xml:space="preserve"> возводить постройки, необходимые для игры, совместно планировать предстоящую работу, сообща выполнять задуманное;</w:t>
      </w:r>
    </w:p>
    <w:p w:rsidR="003D4FA8" w:rsidRPr="003D4FA8" w:rsidRDefault="003D4FA8" w:rsidP="003D4FA8">
      <w:pPr>
        <w:pStyle w:val="a3"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Развивать умение использовать предметы - заместители.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Здесь уже и сюжет более «развёрнутый», и ролей много. Воспитатель следит за игрой, а дети самостоятельно определяются с темой, распределяют роли.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Все атрибуты различных сюжетных игр помещаются в яркие пластиковые, деревянные или картонные лотки, коробки, которые помечаются специальными условными обозначениями (например, красный крест на коробке с атрибутами для игр «Больница» или «Аптека»; изображение кастрюли на коробке с игрушечной посудой для игры «Семья» и т.д.)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</w:t>
      </w:r>
      <w:r w:rsidRPr="003D4FA8">
        <w:rPr>
          <w:rFonts w:eastAsia="Times New Roman" w:cs="Times New Roman"/>
          <w:color w:val="000000"/>
          <w:sz w:val="26"/>
          <w:szCs w:val="26"/>
        </w:rPr>
        <w:t xml:space="preserve">В соответствии с задачами воспитателя, которые ставятся перед ним на разных этапах развития ребёнка в игре, можно сделать следующий вывод, что в младших </w:t>
      </w:r>
      <w:r w:rsidRPr="003D4FA8">
        <w:rPr>
          <w:rFonts w:eastAsia="Times New Roman" w:cs="Times New Roman"/>
          <w:color w:val="000000"/>
          <w:sz w:val="26"/>
          <w:szCs w:val="26"/>
        </w:rPr>
        <w:lastRenderedPageBreak/>
        <w:t>группах воспитатель прямо организует игру, иногда даже становится её участником, чтобы своим примером влиять на детей, прививать им навыки совместной игры, навыки обращения с игрушками.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</w:t>
      </w:r>
      <w:r w:rsidRPr="003D4FA8">
        <w:rPr>
          <w:rFonts w:eastAsia="Times New Roman" w:cs="Times New Roman"/>
          <w:color w:val="000000"/>
          <w:sz w:val="26"/>
          <w:szCs w:val="26"/>
        </w:rPr>
        <w:t>В старших группах роль воспитателя при руководстве игрой не менее активна и ответственна. Детям предоставляется самостоятельность в выборе и её организации, но за этой самостоятельностью скрывается напряжённая работа педагога.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     </w:t>
      </w:r>
      <w:r w:rsidRPr="003D4FA8">
        <w:rPr>
          <w:rFonts w:eastAsia="Times New Roman" w:cs="Times New Roman"/>
          <w:color w:val="000000"/>
          <w:sz w:val="26"/>
          <w:szCs w:val="26"/>
        </w:rPr>
        <w:t>Игра в дошкольном возрасте является ведущей деятельностью. Поэтому игра, как основная деятельность, должна во многом определять развитие и становление личности ребёнка.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Существует большое количество игр. Это:</w:t>
      </w:r>
    </w:p>
    <w:p w:rsidR="003D4FA8" w:rsidRDefault="003D4FA8" w:rsidP="003D4FA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 xml:space="preserve"> Дидактические игры;</w:t>
      </w:r>
    </w:p>
    <w:p w:rsidR="003D4FA8" w:rsidRDefault="003D4FA8" w:rsidP="003D4FA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Игры с предметами (конструктором);</w:t>
      </w:r>
    </w:p>
    <w:p w:rsidR="003D4FA8" w:rsidRDefault="003D4FA8" w:rsidP="003D4FA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Подвижные игры;</w:t>
      </w:r>
    </w:p>
    <w:p w:rsidR="003D4FA8" w:rsidRDefault="003D4FA8" w:rsidP="003D4FA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Сюжетно - ролевые игры;</w:t>
      </w:r>
    </w:p>
    <w:p w:rsidR="003D4FA8" w:rsidRDefault="003D4FA8" w:rsidP="003D4FA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Разные виды театральных игр (кукольный, теневой, настольный театр и т.д.);</w:t>
      </w:r>
    </w:p>
    <w:p w:rsidR="003D4FA8" w:rsidRDefault="003D4FA8" w:rsidP="003D4FA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 xml:space="preserve">Уголки </w:t>
      </w:r>
      <w:proofErr w:type="spellStart"/>
      <w:r w:rsidRPr="003D4FA8">
        <w:rPr>
          <w:rFonts w:eastAsia="Times New Roman" w:cs="Times New Roman"/>
          <w:color w:val="000000"/>
          <w:sz w:val="26"/>
          <w:szCs w:val="26"/>
        </w:rPr>
        <w:t>ряжения</w:t>
      </w:r>
      <w:proofErr w:type="spellEnd"/>
      <w:r w:rsidRPr="003D4FA8">
        <w:rPr>
          <w:rFonts w:eastAsia="Times New Roman" w:cs="Times New Roman"/>
          <w:color w:val="000000"/>
          <w:sz w:val="26"/>
          <w:szCs w:val="26"/>
        </w:rPr>
        <w:t>;</w:t>
      </w:r>
    </w:p>
    <w:p w:rsidR="003D4FA8" w:rsidRPr="003D4FA8" w:rsidRDefault="003D4FA8" w:rsidP="003D4FA8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Игры - развлечения и т.д.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С изменением жизненного уклада людей, появлением нечто нового в мире, каких - либо открытий, даёт свой отпечаток во всём, а также и игровой деятельности детей.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Если провести параллель между воспитанниками 70-80 годов и «современных» детей, то разница очевидна, т.к. в игре уже появляются новые понятия и представления. Игры становятся более современными и отвечают «жизненному времени», в котором находится ребёнок. Так же появляются и новые игры, разного развивающего характера, такие как:</w:t>
      </w:r>
    </w:p>
    <w:p w:rsidR="003D4FA8" w:rsidRDefault="003D4FA8" w:rsidP="003D4FA8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Детские ноутбуки;</w:t>
      </w:r>
    </w:p>
    <w:p w:rsidR="003D4FA8" w:rsidRDefault="003D4FA8" w:rsidP="003D4FA8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Современные обучающие видеоигры;</w:t>
      </w:r>
    </w:p>
    <w:p w:rsidR="003D4FA8" w:rsidRPr="003D4FA8" w:rsidRDefault="003D4FA8" w:rsidP="003D4FA8">
      <w:pPr>
        <w:pStyle w:val="a3"/>
        <w:numPr>
          <w:ilvl w:val="0"/>
          <w:numId w:val="7"/>
        </w:num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Настольно-печатные игры, посвящённые разнообразным путешествиям.</w:t>
      </w:r>
    </w:p>
    <w:p w:rsidR="003D4FA8" w:rsidRPr="003D4FA8" w:rsidRDefault="003D4FA8" w:rsidP="003D4FA8">
      <w:pPr>
        <w:shd w:val="clear" w:color="auto" w:fill="FFFFFF"/>
        <w:spacing w:line="276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Видоизменён и демонстрационный материал к дидактическим играм с детьми дошкольного возраста. Например, возьмём дидактическую игру «Предметы дома», то сейчас на картинках можно увидеть современный плазменный телевизор, новую газовую плиту или стиральную машину и т.д.</w:t>
      </w:r>
    </w:p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b/>
          <w:bCs/>
          <w:color w:val="000000"/>
          <w:sz w:val="26"/>
          <w:szCs w:val="26"/>
        </w:rPr>
        <w:t>Приблизительная тематика сюжетно-ролевых игр у дошкольников</w:t>
      </w:r>
    </w:p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воспитатель ролевой игра дошкольник</w:t>
      </w:r>
    </w:p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b/>
          <w:bCs/>
          <w:color w:val="000000"/>
          <w:sz w:val="26"/>
          <w:szCs w:val="26"/>
        </w:rPr>
        <w:t>ВОЗРАСТНАЯ ГРУППА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089"/>
        <w:gridCol w:w="1933"/>
        <w:gridCol w:w="2107"/>
        <w:gridCol w:w="2899"/>
        <w:gridCol w:w="81"/>
      </w:tblGrid>
      <w:tr w:rsidR="003D4FA8" w:rsidRPr="003D4FA8" w:rsidTr="003D4FA8">
        <w:trPr>
          <w:gridAfter w:val="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МЛАДШАЯ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СТАРШАЯ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ПОДГОТОВИТЕЛЬНАЯ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Семья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Семья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Семья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Семья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Игры с машинами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Игры с машинами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Игры с машинами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Игры с машинами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Игры со строй</w:t>
            </w:r>
            <w:proofErr w:type="gramStart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атериалом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Игры со строй</w:t>
            </w:r>
            <w:proofErr w:type="gramStart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атериалом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Игры со строй</w:t>
            </w:r>
            <w:proofErr w:type="gramStart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атериалом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Игры со строй</w:t>
            </w:r>
            <w:proofErr w:type="gramStart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  <w:proofErr w:type="gramEnd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м</w:t>
            </w:r>
            <w:proofErr w:type="gramEnd"/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атериалом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Магазин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Магазин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Магазин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Магазин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Парикмахерская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Парикмахерская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Парикмахерская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Парикмахерская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Пароход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Пароход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Пароход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Пароход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Детский сад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Детский сад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Детский сад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Детский сад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Автобус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Автобус, трамвай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Автобус, трамвай, самолёт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Автобус, трамвай, самолёт, мотоцикл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Поликлиника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Поликлиника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Поликлиника, больница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Поликлиника, больница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Аптека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Аптека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Скорая помощь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Скорая помощь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Столовая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Столовая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Столовая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Кукольный театр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Кукольный театр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Кукольный театр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Зоопарк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Зоопарк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Почта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Почта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Правила уличного движения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Правила уличного движения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Библиотека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Библиотека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Военизированные игры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Военизированные игры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Космические полёты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Космические полёты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-----------------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D4FA8">
              <w:rPr>
                <w:rFonts w:eastAsia="Times New Roman" w:cs="Times New Roman"/>
                <w:color w:val="000000"/>
                <w:sz w:val="26"/>
                <w:szCs w:val="26"/>
              </w:rPr>
              <w:t>Школа</w:t>
            </w:r>
          </w:p>
        </w:tc>
        <w:tc>
          <w:tcPr>
            <w:tcW w:w="0" w:type="auto"/>
            <w:shd w:val="clear" w:color="auto" w:fill="FFFFFF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3D4FA8" w:rsidRPr="003D4FA8" w:rsidTr="003D4FA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4FA8" w:rsidRPr="003D4FA8" w:rsidRDefault="003D4FA8" w:rsidP="003D4FA8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· Появление автосервисов по обслуживанию транспорта, заправок;</w:t>
      </w:r>
    </w:p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· Появление салонов красоты, студий красоты, СПА - салонов;</w:t>
      </w:r>
    </w:p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· Появление клиник;</w:t>
      </w:r>
    </w:p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 xml:space="preserve">· Появление </w:t>
      </w:r>
      <w:proofErr w:type="spellStart"/>
      <w:r w:rsidRPr="003D4FA8">
        <w:rPr>
          <w:rFonts w:eastAsia="Times New Roman" w:cs="Times New Roman"/>
          <w:color w:val="000000"/>
          <w:sz w:val="26"/>
          <w:szCs w:val="26"/>
        </w:rPr>
        <w:t>фармамаркетов</w:t>
      </w:r>
      <w:proofErr w:type="spellEnd"/>
      <w:r w:rsidRPr="003D4FA8">
        <w:rPr>
          <w:rFonts w:eastAsia="Times New Roman" w:cs="Times New Roman"/>
          <w:color w:val="000000"/>
          <w:sz w:val="26"/>
          <w:szCs w:val="26"/>
        </w:rPr>
        <w:t>;</w:t>
      </w:r>
    </w:p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· Появление ресторанов, кафе, пиццерий, блинных и т.д.;</w:t>
      </w:r>
    </w:p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· Появление сети интернет, где дети условно могут осуществить какой-либо заказ или приобрести что-то.</w:t>
      </w:r>
    </w:p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· Появление сотовых телефонов, где дети также условно могут осуществлять звонки.</w:t>
      </w:r>
    </w:p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· Появление мини-</w:t>
      </w:r>
      <w:proofErr w:type="spellStart"/>
      <w:r w:rsidRPr="003D4FA8">
        <w:rPr>
          <w:rFonts w:eastAsia="Times New Roman" w:cs="Times New Roman"/>
          <w:color w:val="000000"/>
          <w:sz w:val="26"/>
          <w:szCs w:val="26"/>
        </w:rPr>
        <w:t>маркетов</w:t>
      </w:r>
      <w:proofErr w:type="spellEnd"/>
      <w:r w:rsidRPr="003D4FA8">
        <w:rPr>
          <w:rFonts w:eastAsia="Times New Roman" w:cs="Times New Roman"/>
          <w:color w:val="000000"/>
          <w:sz w:val="26"/>
          <w:szCs w:val="26"/>
        </w:rPr>
        <w:t>, гипермаркетов, автосалонов, бутиков.</w:t>
      </w:r>
    </w:p>
    <w:p w:rsidR="003D4FA8" w:rsidRPr="003D4FA8" w:rsidRDefault="003D4FA8" w:rsidP="003D4FA8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6"/>
          <w:szCs w:val="26"/>
        </w:rPr>
      </w:pPr>
      <w:r w:rsidRPr="003D4FA8">
        <w:rPr>
          <w:rFonts w:eastAsia="Times New Roman" w:cs="Times New Roman"/>
          <w:color w:val="000000"/>
          <w:sz w:val="26"/>
          <w:szCs w:val="26"/>
        </w:rPr>
        <w:t>Всё новое откладывает значимый и видимый отпечаток в игровой деятельности детей.</w:t>
      </w:r>
      <w:bookmarkStart w:id="0" w:name="_GoBack"/>
      <w:bookmarkEnd w:id="0"/>
    </w:p>
    <w:p w:rsidR="00EE3D96" w:rsidRPr="003D4FA8" w:rsidRDefault="00EE3D96" w:rsidP="003D4FA8">
      <w:pPr>
        <w:spacing w:line="276" w:lineRule="auto"/>
        <w:rPr>
          <w:rFonts w:cs="Times New Roman"/>
          <w:sz w:val="26"/>
          <w:szCs w:val="26"/>
        </w:rPr>
      </w:pPr>
    </w:p>
    <w:sectPr w:rsidR="00EE3D96" w:rsidRPr="003D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499"/>
    <w:multiLevelType w:val="hybridMultilevel"/>
    <w:tmpl w:val="AA481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62A0D"/>
    <w:multiLevelType w:val="hybridMultilevel"/>
    <w:tmpl w:val="E43A0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70092"/>
    <w:multiLevelType w:val="hybridMultilevel"/>
    <w:tmpl w:val="1760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76B08"/>
    <w:multiLevelType w:val="hybridMultilevel"/>
    <w:tmpl w:val="8D82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B053D"/>
    <w:multiLevelType w:val="hybridMultilevel"/>
    <w:tmpl w:val="BF06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7A4A"/>
    <w:multiLevelType w:val="hybridMultilevel"/>
    <w:tmpl w:val="D358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9053A"/>
    <w:multiLevelType w:val="hybridMultilevel"/>
    <w:tmpl w:val="14FC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D4CBF"/>
    <w:multiLevelType w:val="hybridMultilevel"/>
    <w:tmpl w:val="0950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AA"/>
    <w:rsid w:val="00316288"/>
    <w:rsid w:val="003D4FA8"/>
    <w:rsid w:val="00EE3D96"/>
    <w:rsid w:val="00F7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8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F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8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F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F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нопка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2014-11-07T06:08:00Z</cp:lastPrinted>
  <dcterms:created xsi:type="dcterms:W3CDTF">2014-11-07T05:59:00Z</dcterms:created>
  <dcterms:modified xsi:type="dcterms:W3CDTF">2014-11-07T06:10:00Z</dcterms:modified>
</cp:coreProperties>
</file>